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13F8" w14:textId="77777777" w:rsidR="00AE7ECA" w:rsidRDefault="00AE7ECA" w:rsidP="00A12488">
      <w:pPr>
        <w:spacing w:after="0" w:line="360" w:lineRule="auto"/>
        <w:rPr>
          <w:b/>
          <w:snapToGrid w:val="0"/>
        </w:rPr>
      </w:pPr>
    </w:p>
    <w:p w14:paraId="0B2C1100" w14:textId="77777777" w:rsidR="00A12488" w:rsidRPr="006A0543" w:rsidRDefault="00A12488" w:rsidP="00A12488">
      <w:pPr>
        <w:spacing w:after="0" w:line="360" w:lineRule="auto"/>
        <w:rPr>
          <w:b/>
          <w:snapToGrid w:val="0"/>
        </w:rPr>
      </w:pPr>
      <w:r w:rsidRPr="006A0543">
        <w:rPr>
          <w:b/>
          <w:snapToGrid w:val="0"/>
        </w:rPr>
        <w:t xml:space="preserve">PREFEITURA MUNICIPAL DE </w:t>
      </w:r>
      <w:r>
        <w:rPr>
          <w:b/>
        </w:rPr>
        <w:t>ARAGUARI/MG</w:t>
      </w:r>
    </w:p>
    <w:p w14:paraId="3494E2E0" w14:textId="77777777" w:rsidR="00A12488" w:rsidRDefault="00A12488" w:rsidP="00A12488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SUPERINTENTENCIA DE ÁGUA E ESGOTO (SAE)</w:t>
      </w:r>
      <w:r w:rsidRPr="00032BEB">
        <w:rPr>
          <w:rFonts w:cs="Arial"/>
          <w:snapToGrid w:val="0"/>
        </w:rPr>
        <w:t xml:space="preserve"> - </w:t>
      </w:r>
      <w:r>
        <w:rPr>
          <w:rFonts w:cs="Arial"/>
          <w:snapToGrid w:val="0"/>
        </w:rPr>
        <w:t xml:space="preserve">CONTRATANTE </w:t>
      </w:r>
    </w:p>
    <w:p w14:paraId="4ED075DA" w14:textId="77777777" w:rsidR="00A12488" w:rsidRPr="006A0543" w:rsidRDefault="00A12488" w:rsidP="00A12488">
      <w:pPr>
        <w:pStyle w:val="TtuloCentral1"/>
        <w:spacing w:after="0" w:line="360" w:lineRule="auto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>EDITAL</w:t>
      </w:r>
      <w:r w:rsidRPr="006A0543">
        <w:rPr>
          <w:rFonts w:cs="Arial"/>
          <w:snapToGrid w:val="0"/>
        </w:rPr>
        <w:t xml:space="preserve"> DE CONCORRÊNCIA Nº. </w:t>
      </w:r>
      <w:r w:rsidRPr="002A7503">
        <w:rPr>
          <w:rFonts w:cs="Arial"/>
          <w:snapToGrid w:val="0"/>
          <w:highlight w:val="yellow"/>
        </w:rPr>
        <w:t>XXXXXX</w:t>
      </w:r>
    </w:p>
    <w:p w14:paraId="2E461B2A" w14:textId="77777777" w:rsidR="00A12488" w:rsidRPr="004C791C" w:rsidRDefault="00A12488" w:rsidP="00A12488">
      <w:pPr>
        <w:autoSpaceDE w:val="0"/>
        <w:autoSpaceDN w:val="0"/>
        <w:adjustRightInd w:val="0"/>
        <w:spacing w:after="0" w:line="360" w:lineRule="auto"/>
      </w:pPr>
      <w:r w:rsidRPr="004C791C">
        <w:rPr>
          <w:b/>
          <w:bCs/>
          <w:iCs/>
        </w:rPr>
        <w:t xml:space="preserve">ANEXO </w:t>
      </w:r>
      <w:r>
        <w:rPr>
          <w:b/>
          <w:bCs/>
          <w:iCs/>
        </w:rPr>
        <w:t>I</w:t>
      </w:r>
      <w:r w:rsidRPr="004C791C">
        <w:rPr>
          <w:b/>
          <w:bCs/>
          <w:iCs/>
        </w:rPr>
        <w:t xml:space="preserve">I – </w:t>
      </w:r>
      <w:r>
        <w:rPr>
          <w:b/>
          <w:bCs/>
          <w:iCs/>
        </w:rPr>
        <w:t>MATRIZ DE RISCO</w:t>
      </w:r>
    </w:p>
    <w:p w14:paraId="528CF478" w14:textId="77777777" w:rsidR="00A12488" w:rsidRPr="00A12488" w:rsidRDefault="00A12488" w:rsidP="00A12488">
      <w:pPr>
        <w:spacing w:after="0"/>
        <w:ind w:left="0" w:firstLine="0"/>
      </w:pPr>
    </w:p>
    <w:p w14:paraId="048B941C" w14:textId="77777777" w:rsidR="00A12488" w:rsidRDefault="00A12488" w:rsidP="00A12488">
      <w:pPr>
        <w:spacing w:after="0"/>
        <w:ind w:left="0" w:firstLine="0"/>
      </w:pPr>
    </w:p>
    <w:p w14:paraId="79BDBAF4" w14:textId="77777777" w:rsidR="00487D22" w:rsidRDefault="000E1A0B">
      <w:pPr>
        <w:ind w:left="0" w:firstLine="0"/>
      </w:pPr>
      <w:r>
        <w:t>Os riscos abaixo relacionados serão suportados pel</w:t>
      </w:r>
      <w:r w:rsidR="002706B2">
        <w:t>o</w:t>
      </w:r>
      <w:r w:rsidR="00020A0B">
        <w:t xml:space="preserve"> </w:t>
      </w:r>
      <w:r w:rsidR="00A12488">
        <w:t>CONTRATANTE</w:t>
      </w:r>
      <w:r>
        <w:t xml:space="preserve">, entendendo-se que qualquer outro será suportado pela </w:t>
      </w:r>
      <w:r w:rsidR="00A12488">
        <w:t>CONTRATADA</w:t>
      </w:r>
      <w:r>
        <w:t xml:space="preserve">. </w:t>
      </w:r>
    </w:p>
    <w:p w14:paraId="7EBA1919" w14:textId="77777777" w:rsidR="00AE7ECA" w:rsidRDefault="00AE7ECA">
      <w:pPr>
        <w:ind w:left="0" w:firstLine="0"/>
      </w:pPr>
    </w:p>
    <w:p w14:paraId="4461DB07" w14:textId="77777777" w:rsidR="00487D22" w:rsidRDefault="000E1A0B">
      <w:pPr>
        <w:numPr>
          <w:ilvl w:val="0"/>
          <w:numId w:val="1"/>
        </w:numPr>
        <w:ind w:hanging="360"/>
      </w:pPr>
      <w:r>
        <w:t xml:space="preserve">Atrasos não imputáveis à CONTRATADA e/ou inobservância dos prazos previstos para obtenção, renovação de licenças, autorizações ou quaisquer atos públicos de liberação, por parte do órgão ou entidade pública responsável pela emissão do ato. </w:t>
      </w:r>
    </w:p>
    <w:p w14:paraId="791C7AA0" w14:textId="77777777" w:rsidR="00487D22" w:rsidRDefault="000E1A0B">
      <w:pPr>
        <w:numPr>
          <w:ilvl w:val="0"/>
          <w:numId w:val="1"/>
        </w:numPr>
        <w:ind w:hanging="360"/>
      </w:pPr>
      <w:r>
        <w:t xml:space="preserve">Atraso na realização das desapropriações, servidões, limitações administrativas, parcelamento e regularização de registro dos imóveis, ou ainda, de autorizações para ocupação temporária dos bens necessários à prestação dos serviços, imputado ao CONTRATANTE. </w:t>
      </w:r>
    </w:p>
    <w:p w14:paraId="54993938" w14:textId="77777777" w:rsidR="00487D22" w:rsidRDefault="000E1A0B">
      <w:pPr>
        <w:numPr>
          <w:ilvl w:val="0"/>
          <w:numId w:val="1"/>
        </w:numPr>
        <w:ind w:hanging="360"/>
      </w:pPr>
      <w:r>
        <w:t xml:space="preserve">Diferenças de mais de </w:t>
      </w:r>
      <w:r w:rsidR="00A12488">
        <w:t>5</w:t>
      </w:r>
      <w:r>
        <w:t>% (</w:t>
      </w:r>
      <w:r w:rsidR="00A12488">
        <w:t>cinco</w:t>
      </w:r>
      <w:r>
        <w:t xml:space="preserve"> por cento), para mais ou para menos, nas quantidades informadas no Edital de </w:t>
      </w:r>
      <w:r w:rsidR="00A12488">
        <w:t>reservatórios existentes no sistema de água,</w:t>
      </w:r>
      <w:r>
        <w:t xml:space="preserve"> na data de publicação do Edital. </w:t>
      </w:r>
    </w:p>
    <w:p w14:paraId="1535052B" w14:textId="77777777" w:rsidR="00487D22" w:rsidRDefault="000E1A0B">
      <w:pPr>
        <w:numPr>
          <w:ilvl w:val="0"/>
          <w:numId w:val="1"/>
        </w:numPr>
        <w:ind w:hanging="360"/>
      </w:pPr>
      <w:r>
        <w:t xml:space="preserve">Incidência de atividade de desmonte de rocha para implantação de adutoras que superem a 5% (cinco por cento) da extensão destes. </w:t>
      </w:r>
    </w:p>
    <w:p w14:paraId="2E1404B6" w14:textId="77777777" w:rsidR="00487D22" w:rsidRDefault="00A12488">
      <w:pPr>
        <w:numPr>
          <w:ilvl w:val="0"/>
          <w:numId w:val="1"/>
        </w:numPr>
        <w:ind w:hanging="360"/>
      </w:pPr>
      <w:r>
        <w:t>Redução da garantia de compra de água no atacado (V</w:t>
      </w:r>
      <w:r w:rsidRPr="002706B2">
        <w:rPr>
          <w:vertAlign w:val="subscript"/>
        </w:rPr>
        <w:t>CA</w:t>
      </w:r>
      <w:r>
        <w:t>) no caso d</w:t>
      </w:r>
      <w:r w:rsidR="002706B2">
        <w:t xml:space="preserve">e </w:t>
      </w:r>
      <w:r>
        <w:t xml:space="preserve">a demanda de água do sistema de abastecimento de água da cidade implicar o uso </w:t>
      </w:r>
      <w:r w:rsidR="00AE7ECA">
        <w:t xml:space="preserve">pela CONTRATANTE </w:t>
      </w:r>
      <w:r>
        <w:t>de menos que 310.000 (trezentos e dez mil) mil m3 de água produzida pelos poços que manter em operação.</w:t>
      </w:r>
    </w:p>
    <w:p w14:paraId="51057589" w14:textId="77777777" w:rsidR="00487D22" w:rsidRDefault="000E1A0B">
      <w:pPr>
        <w:numPr>
          <w:ilvl w:val="0"/>
          <w:numId w:val="1"/>
        </w:numPr>
        <w:ind w:hanging="360"/>
      </w:pPr>
      <w:r>
        <w:lastRenderedPageBreak/>
        <w:t>Atrasos ou suspensões ou outras formas de obstáculo à execução do contrato em razão de decisões judiciais ou administrativas, inclusive dos órgãos de controle, por fatores não imputáveis a CONTRATAD</w:t>
      </w:r>
      <w:r w:rsidR="00AE7ECA">
        <w:t>A</w:t>
      </w:r>
      <w:r>
        <w:t xml:space="preserve">. </w:t>
      </w:r>
    </w:p>
    <w:p w14:paraId="597AE42E" w14:textId="4E0CA6CA" w:rsidR="00487D22" w:rsidRDefault="000E1A0B">
      <w:pPr>
        <w:numPr>
          <w:ilvl w:val="0"/>
          <w:numId w:val="1"/>
        </w:numPr>
        <w:ind w:hanging="360"/>
      </w:pPr>
      <w:r>
        <w:t>Alterações urbanísticas promovidas</w:t>
      </w:r>
      <w:r w:rsidR="002478BF">
        <w:t xml:space="preserve"> </w:t>
      </w:r>
      <w:r>
        <w:t>ou a</w:t>
      </w:r>
      <w:r w:rsidR="00AE7ECA">
        <w:t>u</w:t>
      </w:r>
      <w:r>
        <w:t xml:space="preserve">torizadas pelo CONTRATANTE que alterem o escopo do contrato.  </w:t>
      </w:r>
    </w:p>
    <w:p w14:paraId="5A90A9A0" w14:textId="77777777" w:rsidR="00487D22" w:rsidRDefault="000E1A0B">
      <w:pPr>
        <w:numPr>
          <w:ilvl w:val="0"/>
          <w:numId w:val="1"/>
        </w:numPr>
        <w:spacing w:after="360" w:line="259" w:lineRule="auto"/>
        <w:ind w:hanging="360"/>
      </w:pPr>
      <w:r>
        <w:t>Alteração do Projeto Básico por imposição do CONTRATANTE</w:t>
      </w:r>
      <w:r w:rsidR="00AE7ECA">
        <w:t>.</w:t>
      </w:r>
    </w:p>
    <w:p w14:paraId="7AC8550F" w14:textId="77777777" w:rsidR="00487D22" w:rsidRDefault="000E1A0B">
      <w:pPr>
        <w:numPr>
          <w:ilvl w:val="0"/>
          <w:numId w:val="1"/>
        </w:numPr>
        <w:ind w:hanging="360"/>
      </w:pPr>
      <w:r>
        <w:t>Alteração no plano de investimentos apresentado pe</w:t>
      </w:r>
      <w:r w:rsidR="00AE7ECA">
        <w:t>la</w:t>
      </w:r>
      <w:r>
        <w:t xml:space="preserve"> CONTRATAD</w:t>
      </w:r>
      <w:r w:rsidR="00AE7ECA">
        <w:t>A</w:t>
      </w:r>
      <w:r>
        <w:t>, a pedido do CONTRATANTE, no caso de a alteração solicitada afetar a receita e/ou despesa, ou ainda condições de financiamento d</w:t>
      </w:r>
      <w:r w:rsidR="00AE7ECA">
        <w:t>a</w:t>
      </w:r>
      <w:r>
        <w:t xml:space="preserve"> CONTRATAD</w:t>
      </w:r>
      <w:r w:rsidR="00AE7ECA">
        <w:t>A.</w:t>
      </w:r>
    </w:p>
    <w:p w14:paraId="72741CE7" w14:textId="77777777" w:rsidR="00487D22" w:rsidRDefault="000E1A0B">
      <w:pPr>
        <w:numPr>
          <w:ilvl w:val="0"/>
          <w:numId w:val="1"/>
        </w:numPr>
        <w:spacing w:after="2"/>
        <w:ind w:hanging="360"/>
      </w:pPr>
      <w:r>
        <w:t xml:space="preserve">Atraso na obtenção do direito de uso de recursos hídricos necessários para o sistema de esgotamento sanitário, por razões não imputáveis à </w:t>
      </w:r>
    </w:p>
    <w:p w14:paraId="6B85BEE1" w14:textId="77777777" w:rsidR="00487D22" w:rsidRDefault="000E1A0B">
      <w:pPr>
        <w:spacing w:after="355" w:line="259" w:lineRule="auto"/>
        <w:ind w:left="720" w:firstLine="0"/>
      </w:pPr>
      <w:r>
        <w:t>CONTRATADA</w:t>
      </w:r>
      <w:r w:rsidR="002706B2">
        <w:t>.</w:t>
      </w:r>
    </w:p>
    <w:p w14:paraId="04F8AC69" w14:textId="15266DF8" w:rsidR="00487D22" w:rsidRDefault="004E1CC0">
      <w:pPr>
        <w:numPr>
          <w:ilvl w:val="0"/>
          <w:numId w:val="1"/>
        </w:numPr>
        <w:ind w:hanging="360"/>
      </w:pPr>
      <w:r w:rsidRPr="004E1CC0">
        <w:t xml:space="preserve">Paralização dos sistemas devido atos ou fatos de poluição ambiental provocada por terceiros, que sejam objeto de cobertura de seguros exigidos no contrato, </w:t>
      </w:r>
      <w:r>
        <w:t>superior</w:t>
      </w:r>
      <w:r w:rsidRPr="004E1CC0">
        <w:t xml:space="preserve"> </w:t>
      </w:r>
      <w:r>
        <w:t>a</w:t>
      </w:r>
      <w:r w:rsidRPr="004E1CC0">
        <w:t xml:space="preserve">o limite da cobertura </w:t>
      </w:r>
      <w:r>
        <w:t xml:space="preserve">a ser </w:t>
      </w:r>
      <w:r w:rsidRPr="004E1CC0">
        <w:t>contratada</w:t>
      </w:r>
      <w:r>
        <w:t xml:space="preserve"> conforme Edital</w:t>
      </w:r>
      <w:r w:rsidRPr="004E1CC0">
        <w:t>.</w:t>
      </w:r>
    </w:p>
    <w:p w14:paraId="52FAF68F" w14:textId="77777777" w:rsidR="00487D22" w:rsidRDefault="000E1A0B">
      <w:pPr>
        <w:numPr>
          <w:ilvl w:val="0"/>
          <w:numId w:val="1"/>
        </w:numPr>
        <w:ind w:hanging="360"/>
      </w:pPr>
      <w:r>
        <w:t>Ação ou omissão da CONTRATANTE que interfira na prestação dos SERVIÇOS pela CONTRATADA ou que cause desequilíbrio econômico</w:t>
      </w:r>
      <w:r w:rsidR="00AE7ECA">
        <w:t>-</w:t>
      </w:r>
      <w:r>
        <w:t>financeiro do CONTRATO</w:t>
      </w:r>
      <w:r w:rsidR="002706B2">
        <w:t>.</w:t>
      </w:r>
    </w:p>
    <w:p w14:paraId="00D1B18E" w14:textId="77777777" w:rsidR="00487D22" w:rsidRDefault="000E1A0B">
      <w:pPr>
        <w:numPr>
          <w:ilvl w:val="0"/>
          <w:numId w:val="1"/>
        </w:numPr>
        <w:ind w:hanging="360"/>
      </w:pPr>
      <w:r>
        <w:t>Criação, alteração ou extinção de quaisquer tributos ou encargos legais, incluindo a alteração de alíquotas e/ou regulamento de impostos após a apresentação da PROPOSTA ECONOMICA, exceto os impostos incidentes sobre a renda, que impactem na equação do CONTRATO</w:t>
      </w:r>
      <w:r w:rsidR="002706B2">
        <w:t>.</w:t>
      </w:r>
    </w:p>
    <w:p w14:paraId="079553C1" w14:textId="77777777" w:rsidR="00487D22" w:rsidRDefault="000E1A0B">
      <w:pPr>
        <w:numPr>
          <w:ilvl w:val="0"/>
          <w:numId w:val="1"/>
        </w:numPr>
        <w:ind w:hanging="360"/>
      </w:pPr>
      <w:r>
        <w:t xml:space="preserve">Alteração contratual imposta pelo CONTRATANTE ou pela entidade reguladora infranacional, por decisão judicial ou dos órgãos de controle transitadas em julgado que afete o equilíbrio econômico-financeiro do contrato. </w:t>
      </w:r>
    </w:p>
    <w:p w14:paraId="06BACB51" w14:textId="77777777" w:rsidR="00487D22" w:rsidRDefault="000E1A0B">
      <w:pPr>
        <w:numPr>
          <w:ilvl w:val="0"/>
          <w:numId w:val="1"/>
        </w:numPr>
        <w:ind w:hanging="360"/>
      </w:pPr>
      <w:r>
        <w:lastRenderedPageBreak/>
        <w:t xml:space="preserve">Atraso ou supressão do reajuste ou revisão da </w:t>
      </w:r>
      <w:r w:rsidR="00AE7ECA">
        <w:t>Parcela fixa e Preço de Referência</w:t>
      </w:r>
      <w:r>
        <w:t xml:space="preserve"> na forma estabelecida no contrato, por fatores não imputáveis ao CONTRATADO de serviço. </w:t>
      </w:r>
    </w:p>
    <w:p w14:paraId="471683E2" w14:textId="77777777" w:rsidR="00487D22" w:rsidRDefault="000E1A0B">
      <w:pPr>
        <w:numPr>
          <w:ilvl w:val="0"/>
          <w:numId w:val="1"/>
        </w:numPr>
        <w:ind w:hanging="360"/>
      </w:pPr>
      <w:r>
        <w:t>Ocorrência de circunstâncias imprevisíveis e supervenientes, ou de consequências incalculáveis, em razão de caso fortuito ou força maior, que: (i) não esteja compreendida em nenhum outro risco dessa matriz de riscos; (ii) cujos efeitos não poderiam ser prevenidos ou mitigados pel</w:t>
      </w:r>
      <w:r w:rsidR="00AE7ECA">
        <w:t>a</w:t>
      </w:r>
      <w:r>
        <w:t xml:space="preserve"> CONTRATAD</w:t>
      </w:r>
      <w:r w:rsidR="00AE7ECA">
        <w:t>A</w:t>
      </w:r>
      <w:r>
        <w:t xml:space="preserve"> de serviços; e (iii) não esteja coberta pelos seguros exigidos ou indicados no edital ou contrato; (iv) valor que ultrapasse o limite da cobertura contratada definido no </w:t>
      </w:r>
      <w:r w:rsidR="002706B2">
        <w:t>CONTRATO</w:t>
      </w:r>
      <w:r>
        <w:t xml:space="preserve">. </w:t>
      </w:r>
    </w:p>
    <w:p w14:paraId="45CE3FB1" w14:textId="7650FBBD" w:rsidR="00487D22" w:rsidRDefault="000E1A0B">
      <w:pPr>
        <w:numPr>
          <w:ilvl w:val="0"/>
          <w:numId w:val="1"/>
        </w:numPr>
        <w:ind w:hanging="360"/>
      </w:pPr>
      <w:r>
        <w:t xml:space="preserve">Custos decorrentes de </w:t>
      </w:r>
      <w:r w:rsidR="004E1CC0">
        <w:t>r</w:t>
      </w:r>
      <w:r w:rsidR="004E1CC0" w:rsidRPr="004E1CC0">
        <w:t xml:space="preserve">emediação de passivos ambientais não identificados no </w:t>
      </w:r>
      <w:r w:rsidR="004E1CC0">
        <w:t>E</w:t>
      </w:r>
      <w:r w:rsidR="004E1CC0" w:rsidRPr="004E1CC0">
        <w:t>dital de licitação e comprovadamente anteriores ao termo de transferência do sistema</w:t>
      </w:r>
      <w:r>
        <w:t xml:space="preserve">; </w:t>
      </w:r>
    </w:p>
    <w:p w14:paraId="146E4F82" w14:textId="77777777" w:rsidR="00487D22" w:rsidRDefault="000E1A0B">
      <w:pPr>
        <w:numPr>
          <w:ilvl w:val="0"/>
          <w:numId w:val="1"/>
        </w:numPr>
        <w:ind w:hanging="360"/>
      </w:pPr>
      <w:r>
        <w:t xml:space="preserve">Vícios ocultos nos bens reversíveis, já existentes ou originados em data anterior à assinatura do termo de entrega do respectivo bem, identificados em até 12 meses, após a efetiva transmissão da responsabilidade. </w:t>
      </w:r>
    </w:p>
    <w:p w14:paraId="66ECD869" w14:textId="3523F20C" w:rsidR="00487D22" w:rsidRDefault="004E1CC0">
      <w:pPr>
        <w:numPr>
          <w:ilvl w:val="0"/>
          <w:numId w:val="1"/>
        </w:numPr>
        <w:ind w:hanging="360"/>
      </w:pPr>
      <w:r w:rsidRPr="004E1CC0">
        <w:t>Impedimentos ou atrasos na disponibilização dos BENS AFETOS existentes e que passarão a compor o NOVO SISTEMA MACRO DISTRIBUIDOR, em razão de fatos não imputados à CONTRATADA, e que afetem a execução do CONTRATO</w:t>
      </w:r>
      <w:r w:rsidR="000E1A0B">
        <w:t xml:space="preserve">. </w:t>
      </w:r>
    </w:p>
    <w:p w14:paraId="2737181A" w14:textId="77777777" w:rsidR="00487D22" w:rsidRDefault="000E1A0B">
      <w:pPr>
        <w:numPr>
          <w:ilvl w:val="0"/>
          <w:numId w:val="1"/>
        </w:numPr>
        <w:ind w:hanging="360"/>
      </w:pPr>
      <w:r>
        <w:t xml:space="preserve">Atraso no licenciamento ambiental, por motivo não imputado </w:t>
      </w:r>
      <w:r w:rsidR="002706B2">
        <w:t>à</w:t>
      </w:r>
      <w:r w:rsidR="00020A0B">
        <w:t xml:space="preserve"> </w:t>
      </w:r>
      <w:r w:rsidR="002706B2">
        <w:t>CONTRATADA</w:t>
      </w:r>
      <w:r>
        <w:t xml:space="preserve">, que atrase a implantação das obras </w:t>
      </w:r>
    </w:p>
    <w:p w14:paraId="07A45CC3" w14:textId="77777777" w:rsidR="00487D22" w:rsidRDefault="000E1A0B">
      <w:pPr>
        <w:numPr>
          <w:ilvl w:val="0"/>
          <w:numId w:val="1"/>
        </w:numPr>
        <w:ind w:hanging="360"/>
      </w:pPr>
      <w:r>
        <w:t xml:space="preserve">Alteração no Plano Municipal de Saneamento Básico ou </w:t>
      </w:r>
      <w:r w:rsidR="00AE7ECA">
        <w:t>regulamento dos serviços públicos de água</w:t>
      </w:r>
      <w:r>
        <w:t xml:space="preserve"> que gere a necessidade de investimentos e custos não previstos em contrato e/ou impacte nas receitas decorrentes da prestação do serviço. </w:t>
      </w:r>
    </w:p>
    <w:p w14:paraId="47876AF9" w14:textId="77777777" w:rsidR="00487D22" w:rsidRDefault="000E1A0B">
      <w:pPr>
        <w:numPr>
          <w:ilvl w:val="0"/>
          <w:numId w:val="1"/>
        </w:numPr>
        <w:ind w:hanging="360"/>
      </w:pPr>
      <w:r>
        <w:t xml:space="preserve">Impacto na execução do CONTRATO decorrente de descobertas arqueológicas e patrimônio histórico ou artístico; </w:t>
      </w:r>
    </w:p>
    <w:p w14:paraId="311FACE6" w14:textId="77777777" w:rsidR="00487D22" w:rsidRDefault="000E1A0B">
      <w:pPr>
        <w:numPr>
          <w:ilvl w:val="0"/>
          <w:numId w:val="1"/>
        </w:numPr>
        <w:ind w:hanging="360"/>
      </w:pPr>
      <w:r>
        <w:lastRenderedPageBreak/>
        <w:t>Ocorrência de manifestações sociais ou greves de trabalhadores, independentemente do setor, incluindo os agentes públicos d</w:t>
      </w:r>
      <w:r w:rsidR="00AE7ECA">
        <w:t>a</w:t>
      </w:r>
      <w:r>
        <w:t xml:space="preserve"> CONTRATANTE, que afetem a prestação dos serviços, exceto as de trabalhadores d</w:t>
      </w:r>
      <w:r w:rsidR="00AE7ECA">
        <w:t>a</w:t>
      </w:r>
      <w:r>
        <w:t xml:space="preserve"> CONTRATAD</w:t>
      </w:r>
      <w:r w:rsidR="00AE7ECA">
        <w:t>A</w:t>
      </w:r>
      <w:r>
        <w:t>, cuja greve não tenha sido declarada ilegal pelo Poder Judiciário</w:t>
      </w:r>
      <w:r w:rsidR="002706B2">
        <w:t>.</w:t>
      </w:r>
    </w:p>
    <w:p w14:paraId="2738B040" w14:textId="77777777" w:rsidR="00487D22" w:rsidRDefault="000E1A0B">
      <w:pPr>
        <w:numPr>
          <w:ilvl w:val="0"/>
          <w:numId w:val="1"/>
        </w:numPr>
        <w:ind w:hanging="360"/>
      </w:pPr>
      <w:r>
        <w:t>Descumprimento, pel</w:t>
      </w:r>
      <w:r w:rsidR="00AE7ECA">
        <w:t>a</w:t>
      </w:r>
      <w:r w:rsidR="00020A0B">
        <w:t xml:space="preserve"> </w:t>
      </w:r>
      <w:r w:rsidR="00AE7ECA">
        <w:t>CONTRATADA</w:t>
      </w:r>
      <w:r>
        <w:t>, de suas obrigações contratuais ou regulamentares, incluindo, mas não se limitando, ao descumprimento de prazos aplicáveis a</w:t>
      </w:r>
      <w:r w:rsidR="00AE7ECA">
        <w:t xml:space="preserve"> CONTRATADA,</w:t>
      </w:r>
      <w:r>
        <w:t xml:space="preserve"> previstos neste CONTRATO e/ou na legislação vigente</w:t>
      </w:r>
      <w:r w:rsidR="002706B2">
        <w:t>.</w:t>
      </w:r>
    </w:p>
    <w:p w14:paraId="44CE3FAC" w14:textId="77777777" w:rsidR="00487D22" w:rsidRDefault="000E1A0B">
      <w:pPr>
        <w:numPr>
          <w:ilvl w:val="0"/>
          <w:numId w:val="1"/>
        </w:numPr>
        <w:ind w:hanging="360"/>
      </w:pPr>
      <w:r>
        <w:t xml:space="preserve">Ocorrência de fato do príncipe ou de fato da administração de que resultem, comprovadamente, variações nos custos ou nas receitas da </w:t>
      </w:r>
      <w:r w:rsidR="00AE7ECA">
        <w:t>CONTRATADA</w:t>
      </w:r>
      <w:r>
        <w:t xml:space="preserve">, incluindo determinações de autoridades administrativas ou judiciárias, inclusive por termos de ajustamento de conduta, que alterem os encargos da </w:t>
      </w:r>
      <w:r w:rsidR="00AE7ECA">
        <w:t>CONTRATADA</w:t>
      </w:r>
      <w:r>
        <w:t>, dentre eles, a modificação ou a antecipação dos objetivos e metas d</w:t>
      </w:r>
      <w:r w:rsidR="00AE7ECA">
        <w:t>o</w:t>
      </w:r>
      <w:r w:rsidR="00020A0B">
        <w:t xml:space="preserve"> </w:t>
      </w:r>
      <w:r w:rsidR="00AE7ECA">
        <w:t>CONTRATO</w:t>
      </w:r>
      <w:r>
        <w:t>, exceto nos casos em que a C</w:t>
      </w:r>
      <w:r w:rsidR="00AE7ECA">
        <w:t>ONTRATADA</w:t>
      </w:r>
      <w:r>
        <w:t xml:space="preserve"> houver dado causa a tal decisão</w:t>
      </w:r>
      <w:r w:rsidR="002706B2">
        <w:t>.</w:t>
      </w:r>
    </w:p>
    <w:p w14:paraId="376D7AB5" w14:textId="77777777" w:rsidR="00487D22" w:rsidRDefault="000E1A0B" w:rsidP="002706B2">
      <w:pPr>
        <w:numPr>
          <w:ilvl w:val="0"/>
          <w:numId w:val="1"/>
        </w:numPr>
        <w:spacing w:after="360" w:line="360" w:lineRule="auto"/>
        <w:ind w:hanging="360"/>
      </w:pPr>
      <w:r>
        <w:t>Alterações nos valores cobrados pelo uso dos recursos hídricos</w:t>
      </w:r>
      <w:r w:rsidR="005E6CA3">
        <w:t xml:space="preserve"> após a data de publicação do Edital</w:t>
      </w:r>
      <w:r w:rsidR="002706B2">
        <w:t>.</w:t>
      </w:r>
    </w:p>
    <w:p w14:paraId="7E0947B1" w14:textId="77777777" w:rsidR="00487D22" w:rsidRDefault="000E1A0B">
      <w:pPr>
        <w:numPr>
          <w:ilvl w:val="0"/>
          <w:numId w:val="1"/>
        </w:numPr>
        <w:ind w:hanging="360"/>
      </w:pPr>
      <w:r>
        <w:t>Eventos integrantes da álea econômica extraordinária e extracontratual, não expressamente listados acima, que venham a alterar o equilíbrio econômico</w:t>
      </w:r>
      <w:r>
        <w:rPr>
          <w:noProof/>
        </w:rPr>
        <w:drawing>
          <wp:inline distT="0" distB="0" distL="0" distR="0" wp14:anchorId="200A9D0E" wp14:editId="5237EAC4">
            <wp:extent cx="39624" cy="18288"/>
            <wp:effectExtent l="0" t="0" r="0" b="0"/>
            <wp:docPr id="3544" name="Picture 3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4" name="Picture 35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financeiro deste CONTRATO, não causados por culpa ou dolo da </w:t>
      </w:r>
      <w:r w:rsidR="005E6CA3">
        <w:t>CONRATADA</w:t>
      </w:r>
      <w:r>
        <w:t xml:space="preserve">, que não estejam cobertas por seguros exigidos no CONTRATO. </w:t>
      </w:r>
    </w:p>
    <w:p w14:paraId="45105E9E" w14:textId="77777777" w:rsidR="00487D22" w:rsidRDefault="000E1A0B">
      <w:pPr>
        <w:numPr>
          <w:ilvl w:val="0"/>
          <w:numId w:val="1"/>
        </w:numPr>
        <w:spacing w:after="0"/>
        <w:ind w:hanging="360"/>
      </w:pPr>
      <w:r>
        <w:t xml:space="preserve">Situação crítica de </w:t>
      </w:r>
      <w:r w:rsidR="005E6CA3">
        <w:t>escassez</w:t>
      </w:r>
      <w:r>
        <w:t xml:space="preserve"> de recursos hídricos nos mananciais de água, declarada por órgão competente, que implica na redução da vazão de água captada em mais de 10% do previsto na PROPOSTA TÉCNICA, por mais de 30 dias</w:t>
      </w:r>
      <w:r w:rsidR="002706B2">
        <w:t>.</w:t>
      </w:r>
    </w:p>
    <w:sectPr w:rsidR="00487D22" w:rsidSect="00EB256C">
      <w:pgSz w:w="11904" w:h="16838"/>
      <w:pgMar w:top="1420" w:right="1693" w:bottom="1452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1851"/>
    <w:multiLevelType w:val="hybridMultilevel"/>
    <w:tmpl w:val="2C762DFA"/>
    <w:lvl w:ilvl="0" w:tplc="4A2A986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8A900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A2046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3458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A8506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2265A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A44F66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C387C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706434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7640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D22"/>
    <w:rsid w:val="00020A0B"/>
    <w:rsid w:val="000E1A0B"/>
    <w:rsid w:val="002478BF"/>
    <w:rsid w:val="002706B2"/>
    <w:rsid w:val="00487D22"/>
    <w:rsid w:val="0049171A"/>
    <w:rsid w:val="004E1CC0"/>
    <w:rsid w:val="005B1CC1"/>
    <w:rsid w:val="005E6CA3"/>
    <w:rsid w:val="00857931"/>
    <w:rsid w:val="009F441E"/>
    <w:rsid w:val="00A12488"/>
    <w:rsid w:val="00AE7ECA"/>
    <w:rsid w:val="00B7472E"/>
    <w:rsid w:val="00C6773F"/>
    <w:rsid w:val="00DC06F4"/>
    <w:rsid w:val="00EB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AEB1"/>
  <w15:docId w15:val="{D43E8CFD-5AA5-4726-9812-BCEFE7D3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56C"/>
    <w:pPr>
      <w:spacing w:after="238" w:line="361" w:lineRule="auto"/>
      <w:ind w:left="370" w:hanging="37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Central1">
    <w:name w:val="Título Central 1"/>
    <w:basedOn w:val="Normal"/>
    <w:rsid w:val="00A12488"/>
    <w:pPr>
      <w:widowControl w:val="0"/>
      <w:suppressAutoHyphens/>
      <w:spacing w:after="240" w:line="240" w:lineRule="auto"/>
      <w:ind w:left="0" w:firstLine="0"/>
      <w:jc w:val="center"/>
    </w:pPr>
    <w:rPr>
      <w:rFonts w:eastAsia="Times New Roman" w:cs="Times New Roman"/>
      <w:b/>
      <w:color w:val="auto"/>
      <w:kern w:val="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A0B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923</Words>
  <Characters>5271</Characters>
  <Application>Microsoft Office Word</Application>
  <DocSecurity>0</DocSecurity>
  <Lines>112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Tullio</dc:creator>
  <cp:lastModifiedBy>PC</cp:lastModifiedBy>
  <cp:revision>5</cp:revision>
  <dcterms:created xsi:type="dcterms:W3CDTF">2026-06-08T11:22:00Z</dcterms:created>
  <dcterms:modified xsi:type="dcterms:W3CDTF">2026-06-28T23:48:00Z</dcterms:modified>
</cp:coreProperties>
</file>